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97"/>
        <w:tblW w:w="0" w:type="auto"/>
        <w:tblLook w:val="04A0" w:firstRow="1" w:lastRow="0" w:firstColumn="1" w:lastColumn="0" w:noHBand="0" w:noVBand="1"/>
      </w:tblPr>
      <w:tblGrid>
        <w:gridCol w:w="2604"/>
        <w:gridCol w:w="6406"/>
      </w:tblGrid>
      <w:tr w:rsidR="000B6708" w:rsidRPr="004C2944" w14:paraId="2D5B4EC3" w14:textId="77777777" w:rsidTr="00A919D2">
        <w:tc>
          <w:tcPr>
            <w:tcW w:w="2604" w:type="dxa"/>
          </w:tcPr>
          <w:p w14:paraId="46C056A1" w14:textId="207E3776" w:rsidR="000B6708" w:rsidRPr="004C2944" w:rsidRDefault="00F83AF7" w:rsidP="004C2944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Name, including title</w:t>
            </w:r>
          </w:p>
        </w:tc>
        <w:tc>
          <w:tcPr>
            <w:tcW w:w="6406" w:type="dxa"/>
          </w:tcPr>
          <w:p w14:paraId="5BC84711" w14:textId="1D236920" w:rsidR="000B6708" w:rsidRPr="004C2944" w:rsidRDefault="000B6708" w:rsidP="004C2944">
            <w:pPr>
              <w:rPr>
                <w:rFonts w:ascii="☞FILSONPROLIGHT" w:hAnsi="☞FILSONPROLIGHT"/>
              </w:rPr>
            </w:pPr>
          </w:p>
        </w:tc>
      </w:tr>
      <w:tr w:rsidR="000B6708" w:rsidRPr="004C2944" w14:paraId="2AE4B12E" w14:textId="77777777" w:rsidTr="00A919D2">
        <w:tc>
          <w:tcPr>
            <w:tcW w:w="2604" w:type="dxa"/>
          </w:tcPr>
          <w:p w14:paraId="2D397AA1" w14:textId="3530C3B2" w:rsidR="000B6708" w:rsidRDefault="00F83AF7" w:rsidP="004C2944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Job title, organisation</w:t>
            </w:r>
            <w:r w:rsidR="00CA6482">
              <w:rPr>
                <w:rFonts w:ascii="☞FILSONPROLIGHT" w:hAnsi="☞FILSONPROLIGHT"/>
              </w:rPr>
              <w:t>,</w:t>
            </w:r>
            <w:r>
              <w:rPr>
                <w:rFonts w:ascii="☞FILSONPROLIGHT" w:hAnsi="☞FILSONPROLIGHT"/>
              </w:rPr>
              <w:t xml:space="preserve"> and </w:t>
            </w:r>
            <w:r w:rsidR="00CA6482">
              <w:rPr>
                <w:rFonts w:ascii="☞FILSONPROLIGHT" w:hAnsi="☞FILSONPROLIGHT"/>
              </w:rPr>
              <w:t xml:space="preserve">any </w:t>
            </w:r>
            <w:r>
              <w:rPr>
                <w:rFonts w:ascii="☞FILSONPROLIGHT" w:hAnsi="☞FILSONPROLIGHT"/>
              </w:rPr>
              <w:t>relevant affiliations</w:t>
            </w:r>
          </w:p>
          <w:p w14:paraId="6781761B" w14:textId="77777777" w:rsidR="004C2944" w:rsidRDefault="004C2944" w:rsidP="004C2944">
            <w:pPr>
              <w:rPr>
                <w:rFonts w:ascii="☞FILSONPROLIGHT" w:hAnsi="☞FILSONPROLIGHT"/>
              </w:rPr>
            </w:pPr>
          </w:p>
          <w:p w14:paraId="22E964C9" w14:textId="11222F68" w:rsidR="004C2944" w:rsidRPr="004C2944" w:rsidRDefault="004C2944" w:rsidP="004C2944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04A7A689" w14:textId="77777777" w:rsidR="000B6708" w:rsidRDefault="000B6708" w:rsidP="004C2944">
            <w:pPr>
              <w:rPr>
                <w:rFonts w:ascii="☞FILSONPROLIGHT" w:hAnsi="☞FILSONPROLIGHT"/>
              </w:rPr>
            </w:pPr>
          </w:p>
          <w:p w14:paraId="6ECC339B" w14:textId="7284B4CF" w:rsidR="004C2944" w:rsidRPr="004C2944" w:rsidRDefault="004C2944" w:rsidP="004C2944">
            <w:pPr>
              <w:rPr>
                <w:rFonts w:ascii="☞FILSONPROLIGHT" w:hAnsi="☞FILSONPROLIGHT"/>
              </w:rPr>
            </w:pPr>
          </w:p>
        </w:tc>
      </w:tr>
      <w:tr w:rsidR="003F2072" w:rsidRPr="004C2944" w14:paraId="7576D47F" w14:textId="77777777" w:rsidTr="00A919D2">
        <w:tc>
          <w:tcPr>
            <w:tcW w:w="2604" w:type="dxa"/>
          </w:tcPr>
          <w:p w14:paraId="6281F9F1" w14:textId="77777777" w:rsidR="003F2072" w:rsidRDefault="00CE3E5C" w:rsidP="00CE3E5C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Professional experience/overview of your work</w:t>
            </w:r>
            <w:r w:rsidR="007775E5">
              <w:rPr>
                <w:rFonts w:ascii="☞FILSONPROLIGHT" w:hAnsi="☞FILSONPROLIGHT"/>
              </w:rPr>
              <w:t xml:space="preserve"> so far</w:t>
            </w:r>
          </w:p>
          <w:p w14:paraId="35D00051" w14:textId="4A401146" w:rsidR="00D30792" w:rsidRPr="004C2944" w:rsidRDefault="00D30792" w:rsidP="00CE3E5C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07A8E571" w14:textId="68194E46" w:rsidR="003F2072" w:rsidRPr="004C2944" w:rsidRDefault="003F2072" w:rsidP="3525D858">
            <w:pPr>
              <w:rPr>
                <w:rFonts w:ascii="☞FILSONPROLIGHT" w:hAnsi="☞FILSONPROLIGHT"/>
              </w:rPr>
            </w:pPr>
          </w:p>
        </w:tc>
      </w:tr>
      <w:tr w:rsidR="000B6708" w:rsidRPr="004C2944" w14:paraId="261678D9" w14:textId="77777777" w:rsidTr="00A919D2">
        <w:tc>
          <w:tcPr>
            <w:tcW w:w="2604" w:type="dxa"/>
          </w:tcPr>
          <w:p w14:paraId="56CF8EB6" w14:textId="77777777" w:rsidR="004C2944" w:rsidRDefault="00A919D2" w:rsidP="00F83AF7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What</w:t>
            </w:r>
            <w:r w:rsidR="007618CC">
              <w:rPr>
                <w:rFonts w:ascii="☞FILSONPROLIGHT" w:hAnsi="☞FILSONPROLIGHT"/>
              </w:rPr>
              <w:t xml:space="preserve"> does your organisation </w:t>
            </w:r>
            <w:r w:rsidR="00E31DEF">
              <w:rPr>
                <w:rFonts w:ascii="☞FILSONPROLIGHT" w:hAnsi="☞FILSONPROLIGHT"/>
              </w:rPr>
              <w:t>/ team</w:t>
            </w:r>
            <w:r w:rsidR="005F1AB4">
              <w:rPr>
                <w:rFonts w:ascii="☞FILSONPROLIGHT" w:hAnsi="☞FILSONPROLIGHT"/>
              </w:rPr>
              <w:t xml:space="preserve"> </w:t>
            </w:r>
            <w:r w:rsidR="007618CC">
              <w:rPr>
                <w:rFonts w:ascii="☞FILSONPROLIGHT" w:hAnsi="☞FILSONPROLIGHT"/>
              </w:rPr>
              <w:t>do?</w:t>
            </w:r>
          </w:p>
          <w:p w14:paraId="226DEC88" w14:textId="7F01E53B" w:rsidR="00D30792" w:rsidRPr="004C2944" w:rsidRDefault="00D30792" w:rsidP="00F83AF7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6E17E76F" w14:textId="2DDCD4FB" w:rsidR="000B6708" w:rsidRPr="004C2944" w:rsidRDefault="000B6708" w:rsidP="004C2944">
            <w:pPr>
              <w:rPr>
                <w:rFonts w:ascii="☞FILSONPROLIGHT" w:hAnsi="☞FILSONPROLIGHT"/>
              </w:rPr>
            </w:pPr>
          </w:p>
        </w:tc>
      </w:tr>
      <w:tr w:rsidR="000B6708" w:rsidRPr="004C2944" w14:paraId="0D74692B" w14:textId="77777777" w:rsidTr="00A919D2">
        <w:tc>
          <w:tcPr>
            <w:tcW w:w="2604" w:type="dxa"/>
          </w:tcPr>
          <w:p w14:paraId="46059456" w14:textId="77777777" w:rsidR="004C2944" w:rsidRDefault="00F83AF7" w:rsidP="00F83AF7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 xml:space="preserve">Area of focus </w:t>
            </w:r>
            <w:r w:rsidR="00F63A55">
              <w:rPr>
                <w:rFonts w:ascii="☞FILSONPROLIGHT" w:hAnsi="☞FILSONPROLIGHT"/>
              </w:rPr>
              <w:t xml:space="preserve">of your </w:t>
            </w:r>
            <w:r w:rsidR="00A919D2">
              <w:rPr>
                <w:rFonts w:ascii="☞FILSONPROLIGHT" w:hAnsi="☞FILSONPROLIGHT"/>
              </w:rPr>
              <w:t xml:space="preserve">job or role </w:t>
            </w:r>
            <w:r w:rsidR="00F63A55">
              <w:rPr>
                <w:rFonts w:ascii="☞FILSONPROLIGHT" w:hAnsi="☞FILSONPROLIGHT"/>
              </w:rPr>
              <w:t xml:space="preserve"> / key responsibilities</w:t>
            </w:r>
          </w:p>
          <w:p w14:paraId="4726E97C" w14:textId="05A84A77" w:rsidR="00D30792" w:rsidRPr="004C2944" w:rsidRDefault="00D30792" w:rsidP="00F83AF7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3AD80CEB" w14:textId="0BE37D33" w:rsidR="000B6708" w:rsidRPr="004C2944" w:rsidRDefault="000B6708" w:rsidP="004C2944">
            <w:pPr>
              <w:rPr>
                <w:rFonts w:ascii="☞FILSONPROLIGHT" w:hAnsi="☞FILSONPROLIGHT"/>
              </w:rPr>
            </w:pPr>
          </w:p>
        </w:tc>
      </w:tr>
      <w:tr w:rsidR="00A919D2" w:rsidRPr="004C2944" w14:paraId="639B0A2D" w14:textId="77777777" w:rsidTr="00A919D2">
        <w:tc>
          <w:tcPr>
            <w:tcW w:w="2604" w:type="dxa"/>
          </w:tcPr>
          <w:p w14:paraId="4BA3C2B6" w14:textId="77777777" w:rsidR="00A919D2" w:rsidRDefault="00A919D2" w:rsidP="00A919D2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How would you define the problem or set of challenges you will be working on in this programme?</w:t>
            </w:r>
          </w:p>
          <w:p w14:paraId="6024C3DB" w14:textId="0CBC9CE5" w:rsidR="00D30792" w:rsidRPr="004C2944" w:rsidRDefault="00D30792" w:rsidP="00A919D2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7D7A9B0C" w14:textId="3146C31A" w:rsidR="00A919D2" w:rsidRPr="004C2944" w:rsidRDefault="00A919D2" w:rsidP="00A919D2">
            <w:pPr>
              <w:rPr>
                <w:rFonts w:ascii="☞FILSONPROLIGHT" w:hAnsi="☞FILSONPROLIGHT"/>
              </w:rPr>
            </w:pPr>
          </w:p>
        </w:tc>
      </w:tr>
      <w:tr w:rsidR="00A919D2" w:rsidRPr="004C2944" w14:paraId="5E8B0043" w14:textId="77777777" w:rsidTr="00A919D2">
        <w:tc>
          <w:tcPr>
            <w:tcW w:w="2604" w:type="dxa"/>
          </w:tcPr>
          <w:p w14:paraId="7759C495" w14:textId="77777777" w:rsidR="00A919D2" w:rsidRDefault="00A919D2" w:rsidP="00A919D2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Do you want to apply to book any extra nights of accommodation in college around the programme? (First come, first served; paid for separately)</w:t>
            </w:r>
          </w:p>
          <w:p w14:paraId="4DE25310" w14:textId="77AE2441" w:rsidR="00D30792" w:rsidRPr="004C2944" w:rsidRDefault="00D30792" w:rsidP="00A919D2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7E996A2B" w14:textId="02B7916B" w:rsidR="00A919D2" w:rsidRPr="004C2944" w:rsidRDefault="00A919D2" w:rsidP="00A919D2">
            <w:pPr>
              <w:rPr>
                <w:rFonts w:ascii="☞FILSONPROLIGHT" w:hAnsi="☞FILSONPROLIGHT"/>
              </w:rPr>
            </w:pPr>
          </w:p>
        </w:tc>
      </w:tr>
      <w:tr w:rsidR="00A919D2" w:rsidRPr="004C2944" w14:paraId="208BBD71" w14:textId="77777777" w:rsidTr="00A919D2">
        <w:tc>
          <w:tcPr>
            <w:tcW w:w="2604" w:type="dxa"/>
          </w:tcPr>
          <w:p w14:paraId="21D9FB9D" w14:textId="201AC42C" w:rsidR="00A919D2" w:rsidRDefault="00A919D2" w:rsidP="00A919D2">
            <w:pPr>
              <w:rPr>
                <w:rFonts w:ascii="☞FILSONPROLIGHT" w:hAnsi="☞FILSONPROLIGHT"/>
              </w:rPr>
            </w:pPr>
            <w:r>
              <w:rPr>
                <w:rFonts w:ascii="☞FILSONPROLIGHT" w:hAnsi="☞FILSONPROLIGHT"/>
              </w:rPr>
              <w:t>Name of person</w:t>
            </w:r>
            <w:r>
              <w:rPr>
                <w:rFonts w:ascii="☞FILSONPROLIGHT" w:hAnsi="☞FILSONPROLIGHT"/>
              </w:rPr>
              <w:t>, organisational</w:t>
            </w:r>
            <w:r>
              <w:rPr>
                <w:rFonts w:ascii="☞FILSONPROLIGHT" w:hAnsi="☞FILSONPROLIGHT"/>
              </w:rPr>
              <w:t xml:space="preserve"> affiliation</w:t>
            </w:r>
            <w:r>
              <w:rPr>
                <w:rFonts w:ascii="☞FILSONPROLIGHT" w:hAnsi="☞FILSONPROLIGHT"/>
              </w:rPr>
              <w:t xml:space="preserve"> and contact details,</w:t>
            </w:r>
            <w:r>
              <w:rPr>
                <w:rFonts w:ascii="☞FILSONPROLIGHT" w:hAnsi="☞FILSONPROLIGHT"/>
              </w:rPr>
              <w:t xml:space="preserve"> who will be paying the </w:t>
            </w:r>
            <w:r>
              <w:rPr>
                <w:rFonts w:ascii="☞FILSONPROLIGHT" w:hAnsi="☞FILSONPROLIGHT"/>
              </w:rPr>
              <w:lastRenderedPageBreak/>
              <w:t>tuition</w:t>
            </w:r>
            <w:r>
              <w:rPr>
                <w:rFonts w:ascii="☞FILSONPROLIGHT" w:hAnsi="☞FILSONPROLIGHT"/>
              </w:rPr>
              <w:t xml:space="preserve"> costs</w:t>
            </w:r>
            <w:r>
              <w:rPr>
                <w:rFonts w:ascii="☞FILSONPROLIGHT" w:hAnsi="☞FILSONPROLIGHT"/>
              </w:rPr>
              <w:t>, if not you</w:t>
            </w:r>
          </w:p>
          <w:p w14:paraId="429674AD" w14:textId="77777777" w:rsidR="00A919D2" w:rsidRPr="004C2944" w:rsidRDefault="00A919D2" w:rsidP="00A919D2">
            <w:pPr>
              <w:rPr>
                <w:rFonts w:ascii="☞FILSONPROLIGHT" w:hAnsi="☞FILSONPROLIGHT"/>
              </w:rPr>
            </w:pPr>
          </w:p>
        </w:tc>
        <w:tc>
          <w:tcPr>
            <w:tcW w:w="6406" w:type="dxa"/>
          </w:tcPr>
          <w:p w14:paraId="2106E4FF" w14:textId="77777777" w:rsidR="00A919D2" w:rsidRPr="004C2944" w:rsidRDefault="00A919D2" w:rsidP="00A919D2">
            <w:pPr>
              <w:rPr>
                <w:rFonts w:ascii="☞FILSONPROLIGHT" w:hAnsi="☞FILSONPROLIGHT"/>
              </w:rPr>
            </w:pPr>
          </w:p>
        </w:tc>
      </w:tr>
    </w:tbl>
    <w:p w14:paraId="1965BA2D" w14:textId="4280D4FB" w:rsidR="00CA6482" w:rsidRDefault="00CA6482" w:rsidP="00CA6482">
      <w:pPr>
        <w:rPr>
          <w:rFonts w:ascii="☞FILSONPROLIGHT" w:hAnsi="☞FILSONPROLIGHT"/>
          <w:sz w:val="22"/>
          <w:szCs w:val="22"/>
        </w:rPr>
      </w:pPr>
    </w:p>
    <w:p w14:paraId="2EC7AC2D" w14:textId="77777777" w:rsidR="003436FB" w:rsidRDefault="003436FB" w:rsidP="00CA6482">
      <w:pPr>
        <w:rPr>
          <w:rFonts w:ascii="☞FILSONPROLIGHT" w:hAnsi="☞FILSONPROLIGHT"/>
          <w:sz w:val="22"/>
          <w:szCs w:val="22"/>
        </w:rPr>
      </w:pPr>
    </w:p>
    <w:p w14:paraId="4FAA27F5" w14:textId="77777777" w:rsidR="003436FB" w:rsidRDefault="003436FB" w:rsidP="00CA6482">
      <w:pPr>
        <w:rPr>
          <w:rFonts w:ascii="☞FILSONPROLIGHT" w:hAnsi="☞FILSONPROLIGHT"/>
          <w:sz w:val="22"/>
          <w:szCs w:val="22"/>
        </w:rPr>
      </w:pPr>
    </w:p>
    <w:p w14:paraId="6F2ED029" w14:textId="13F7477D" w:rsidR="00962DC6" w:rsidRDefault="004B4F22" w:rsidP="00CA6482">
      <w:pPr>
        <w:rPr>
          <w:rFonts w:ascii="☞FILSONPROLIGHT" w:hAnsi="☞FILSONPROLIGHT"/>
          <w:sz w:val="22"/>
          <w:szCs w:val="22"/>
        </w:rPr>
      </w:pPr>
      <w:r>
        <w:rPr>
          <w:rFonts w:ascii="☞FILSONPROLIGHT" w:hAnsi="☞FILSONPRO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☞FILSONPROLIGHT" w:hAnsi="☞FILSONPROLIGHT"/>
          <w:sz w:val="22"/>
          <w:szCs w:val="22"/>
        </w:rPr>
        <w:instrText xml:space="preserve"> FORMCHECKBOX </w:instrText>
      </w:r>
      <w:r>
        <w:rPr>
          <w:rFonts w:ascii="☞FILSONPROLIGHT" w:hAnsi="☞FILSONPROLIGHT"/>
          <w:sz w:val="22"/>
          <w:szCs w:val="22"/>
        </w:rPr>
      </w:r>
      <w:r>
        <w:rPr>
          <w:rFonts w:ascii="☞FILSONPROLIGHT" w:hAnsi="☞FILSONPROLIGHT"/>
          <w:sz w:val="22"/>
          <w:szCs w:val="22"/>
        </w:rPr>
        <w:fldChar w:fldCharType="separate"/>
      </w:r>
      <w:r>
        <w:rPr>
          <w:rFonts w:ascii="☞FILSONPROLIGHT" w:hAnsi="☞FILSONPROLIGHT"/>
          <w:sz w:val="22"/>
          <w:szCs w:val="22"/>
        </w:rPr>
        <w:fldChar w:fldCharType="end"/>
      </w:r>
      <w:bookmarkEnd w:id="0"/>
      <w:r w:rsidR="003436FB">
        <w:rPr>
          <w:rFonts w:ascii="☞FILSONPROLIGHT" w:hAnsi="☞FILSONPROLIGHT"/>
          <w:sz w:val="22"/>
          <w:szCs w:val="22"/>
        </w:rPr>
        <w:t xml:space="preserve"> </w:t>
      </w:r>
      <w:r w:rsidR="00962DC6">
        <w:rPr>
          <w:rFonts w:ascii="☞FILSONPROLIGHT" w:hAnsi="☞FILSONPROLIGHT"/>
          <w:sz w:val="22"/>
          <w:szCs w:val="22"/>
        </w:rPr>
        <w:t xml:space="preserve">Tick here to indicate that you </w:t>
      </w:r>
      <w:r w:rsidR="003436FB">
        <w:rPr>
          <w:rFonts w:ascii="☞FILSONPROLIGHT" w:hAnsi="☞FILSONPROLIGHT"/>
          <w:sz w:val="22"/>
          <w:szCs w:val="22"/>
        </w:rPr>
        <w:t>understand</w:t>
      </w:r>
      <w:r w:rsidR="00962DC6">
        <w:rPr>
          <w:rFonts w:ascii="☞FILSONPROLIGHT" w:hAnsi="☞FILSONPROLIGHT"/>
          <w:sz w:val="22"/>
          <w:szCs w:val="22"/>
        </w:rPr>
        <w:t xml:space="preserve"> that your place in the programme is not secured or guaranteed until the tuition costs are paid</w:t>
      </w:r>
      <w:r w:rsidR="00F43D95">
        <w:rPr>
          <w:rFonts w:ascii="☞FILSONPROLIGHT" w:hAnsi="☞FILSONPROLIGHT"/>
          <w:sz w:val="22"/>
          <w:szCs w:val="22"/>
        </w:rPr>
        <w:t xml:space="preserve"> in full.</w:t>
      </w:r>
    </w:p>
    <w:p w14:paraId="3288BAD3" w14:textId="77777777" w:rsidR="00962DC6" w:rsidRDefault="00962DC6" w:rsidP="00CA6482">
      <w:pPr>
        <w:rPr>
          <w:rFonts w:ascii="☞FILSONPROLIGHT" w:hAnsi="☞FILSONPROLIGHT"/>
          <w:sz w:val="22"/>
          <w:szCs w:val="22"/>
        </w:rPr>
      </w:pPr>
    </w:p>
    <w:p w14:paraId="76E34B0A" w14:textId="50804E88" w:rsidR="00962DC6" w:rsidRPr="00CA6482" w:rsidRDefault="003436FB" w:rsidP="00CA6482">
      <w:pPr>
        <w:rPr>
          <w:rFonts w:ascii="☞FILSONPROLIGHT" w:hAnsi="☞FILSONPROLIGHT"/>
          <w:sz w:val="22"/>
          <w:szCs w:val="22"/>
        </w:rPr>
      </w:pPr>
      <w:r>
        <w:rPr>
          <w:rFonts w:ascii="☞FILSONPROLIGHT" w:hAnsi="☞FILSONPROLIGHT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☞FILSONPROLIGHT" w:hAnsi="☞FILSONPROLIGHT"/>
          <w:sz w:val="22"/>
          <w:szCs w:val="22"/>
        </w:rPr>
        <w:instrText xml:space="preserve"> FORMCHECKBOX </w:instrText>
      </w:r>
      <w:r>
        <w:rPr>
          <w:rFonts w:ascii="☞FILSONPROLIGHT" w:hAnsi="☞FILSONPROLIGHT"/>
          <w:sz w:val="22"/>
          <w:szCs w:val="22"/>
        </w:rPr>
      </w:r>
      <w:r>
        <w:rPr>
          <w:rFonts w:ascii="☞FILSONPROLIGHT" w:hAnsi="☞FILSONPROLIGHT"/>
          <w:sz w:val="22"/>
          <w:szCs w:val="22"/>
        </w:rPr>
        <w:fldChar w:fldCharType="separate"/>
      </w:r>
      <w:r>
        <w:rPr>
          <w:rFonts w:ascii="☞FILSONPROLIGHT" w:hAnsi="☞FILSONPROLIGHT"/>
          <w:sz w:val="22"/>
          <w:szCs w:val="22"/>
        </w:rPr>
        <w:fldChar w:fldCharType="end"/>
      </w:r>
      <w:bookmarkEnd w:id="1"/>
      <w:r>
        <w:rPr>
          <w:rFonts w:ascii="☞FILSONPROLIGHT" w:hAnsi="☞FILSONPROLIGHT"/>
          <w:sz w:val="22"/>
          <w:szCs w:val="22"/>
        </w:rPr>
        <w:t xml:space="preserve"> </w:t>
      </w:r>
      <w:r w:rsidR="00962DC6">
        <w:rPr>
          <w:rFonts w:ascii="☞FILSONPROLIGHT" w:hAnsi="☞FILSONPROLIGHT"/>
          <w:sz w:val="22"/>
          <w:szCs w:val="22"/>
        </w:rPr>
        <w:t xml:space="preserve">Tick here to acknowledge that you understand that the tuition costs are non-refundable; if you alert us any time </w:t>
      </w:r>
      <w:r w:rsidR="00E320C3">
        <w:rPr>
          <w:rFonts w:ascii="☞FILSONPROLIGHT" w:hAnsi="☞FILSONPROLIGHT"/>
          <w:sz w:val="22"/>
          <w:szCs w:val="22"/>
        </w:rPr>
        <w:t>before</w:t>
      </w:r>
      <w:r w:rsidR="00962DC6">
        <w:rPr>
          <w:rFonts w:ascii="☞FILSONPROLIGHT" w:hAnsi="☞FILSONPROLIGHT"/>
          <w:sz w:val="22"/>
          <w:szCs w:val="22"/>
        </w:rPr>
        <w:t xml:space="preserve"> 14 days ahead of the programme commencement date, your attendance can be transferred to a later session of the Curiosity Incubator programme. If </w:t>
      </w:r>
      <w:r w:rsidR="001067C2">
        <w:rPr>
          <w:rFonts w:ascii="☞FILSONPROLIGHT" w:hAnsi="☞FILSONPROLIGHT"/>
          <w:sz w:val="22"/>
          <w:szCs w:val="22"/>
        </w:rPr>
        <w:t>you alert us</w:t>
      </w:r>
      <w:r w:rsidR="00962DC6">
        <w:rPr>
          <w:rFonts w:ascii="☞FILSONPROLIGHT" w:hAnsi="☞FILSONPROLIGHT"/>
          <w:sz w:val="22"/>
          <w:szCs w:val="22"/>
        </w:rPr>
        <w:t xml:space="preserve"> within 14 days</w:t>
      </w:r>
      <w:r w:rsidR="00122C88">
        <w:rPr>
          <w:rFonts w:ascii="☞FILSONPROLIGHT" w:hAnsi="☞FILSONPROLIGHT"/>
          <w:sz w:val="22"/>
          <w:szCs w:val="22"/>
        </w:rPr>
        <w:t xml:space="preserve"> of the programme commencement date</w:t>
      </w:r>
      <w:r w:rsidR="00962DC6">
        <w:rPr>
          <w:rFonts w:ascii="☞FILSONPROLIGHT" w:hAnsi="☞FILSONPROLIGHT"/>
          <w:sz w:val="22"/>
          <w:szCs w:val="22"/>
        </w:rPr>
        <w:t>, the best course of action is to substitute a colleague or team member to attend in your place. All costs of the Curiosity Incubator are non-refundable.</w:t>
      </w:r>
    </w:p>
    <w:sectPr w:rsidR="00962DC6" w:rsidRPr="00CA6482" w:rsidSect="00070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0008" w14:textId="77777777" w:rsidR="009A7377" w:rsidRDefault="009A7377" w:rsidP="000B6708">
      <w:r>
        <w:separator/>
      </w:r>
    </w:p>
  </w:endnote>
  <w:endnote w:type="continuationSeparator" w:id="0">
    <w:p w14:paraId="77AE6FC5" w14:textId="77777777" w:rsidR="009A7377" w:rsidRDefault="009A7377" w:rsidP="000B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☞FILSONPROLIGHT">
    <w:panose1 w:val="02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☞FILSONPROBOLD">
    <w:panose1 w:val="02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4650" w14:textId="77777777" w:rsidR="00BB73E8" w:rsidRDefault="00BB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6E24" w14:textId="77777777" w:rsidR="00BB73E8" w:rsidRDefault="00BB7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4684" w14:textId="77777777" w:rsidR="00BB73E8" w:rsidRDefault="00BB7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C564" w14:textId="77777777" w:rsidR="009A7377" w:rsidRDefault="009A7377" w:rsidP="000B6708">
      <w:r>
        <w:separator/>
      </w:r>
    </w:p>
  </w:footnote>
  <w:footnote w:type="continuationSeparator" w:id="0">
    <w:p w14:paraId="736368DC" w14:textId="77777777" w:rsidR="009A7377" w:rsidRDefault="009A7377" w:rsidP="000B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BF92" w14:textId="77777777" w:rsidR="00BB73E8" w:rsidRDefault="00BB7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A02E" w14:textId="7A0616A7" w:rsidR="000B6708" w:rsidRDefault="000B6708" w:rsidP="000B6708">
    <w:pPr>
      <w:pStyle w:val="Header"/>
      <w:jc w:val="center"/>
    </w:pPr>
    <w:r>
      <w:rPr>
        <w:noProof/>
      </w:rPr>
      <w:drawing>
        <wp:inline distT="0" distB="0" distL="0" distR="0" wp14:anchorId="56A00B04" wp14:editId="17CBCB4B">
          <wp:extent cx="3891280" cy="837131"/>
          <wp:effectExtent l="0" t="0" r="0" b="127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941" cy="855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B84E" w14:textId="77777777" w:rsidR="00C90AFB" w:rsidRDefault="00C90AFB" w:rsidP="000B6708">
    <w:pPr>
      <w:pStyle w:val="Header"/>
      <w:jc w:val="center"/>
    </w:pPr>
  </w:p>
  <w:p w14:paraId="4EC8AE13" w14:textId="2D73039E" w:rsidR="000B6708" w:rsidRPr="00BB73E8" w:rsidRDefault="004B4F22" w:rsidP="00CA7696">
    <w:pPr>
      <w:jc w:val="center"/>
      <w:rPr>
        <w:rFonts w:ascii="☞FILSONPROLIGHT" w:hAnsi="☞FILSONPROLIGHT"/>
        <w:sz w:val="28"/>
        <w:szCs w:val="28"/>
      </w:rPr>
    </w:pPr>
    <w:r>
      <w:rPr>
        <w:rFonts w:ascii="☞FILSONPROBOLD" w:hAnsi="☞FILSONPROBOLD"/>
        <w:sz w:val="28"/>
        <w:szCs w:val="28"/>
      </w:rPr>
      <w:t>A</w:t>
    </w:r>
    <w:r w:rsidR="00C90AFB">
      <w:rPr>
        <w:rFonts w:ascii="☞FILSONPROBOLD" w:hAnsi="☞FILSONPROBOLD"/>
        <w:sz w:val="28"/>
        <w:szCs w:val="28"/>
      </w:rPr>
      <w:t>pplication form</w:t>
    </w:r>
  </w:p>
  <w:p w14:paraId="5D114438" w14:textId="47B83E3B" w:rsidR="00BB73E8" w:rsidRDefault="00BB73E8" w:rsidP="00CA7696">
    <w:pPr>
      <w:jc w:val="center"/>
      <w:rPr>
        <w:rFonts w:ascii="☞FILSONPROLIGHT" w:hAnsi="☞FILSONPROLIGHT"/>
        <w:sz w:val="28"/>
        <w:szCs w:val="28"/>
      </w:rPr>
    </w:pPr>
    <w:r w:rsidRPr="00BB73E8">
      <w:rPr>
        <w:rFonts w:ascii="☞FILSONPROLIGHT" w:hAnsi="☞FILSONPROLIGHT"/>
        <w:sz w:val="28"/>
        <w:szCs w:val="28"/>
      </w:rPr>
      <w:t xml:space="preserve">Submit to: </w:t>
    </w:r>
    <w:hyperlink r:id="rId2" w:history="1">
      <w:r w:rsidRPr="00C55471">
        <w:rPr>
          <w:rStyle w:val="Hyperlink"/>
          <w:rFonts w:ascii="☞FILSONPROLIGHT" w:hAnsi="☞FILSONPROLIGHT"/>
          <w:sz w:val="28"/>
          <w:szCs w:val="28"/>
        </w:rPr>
        <w:t>curious@curiosityincubator.com</w:t>
      </w:r>
    </w:hyperlink>
  </w:p>
  <w:p w14:paraId="65014522" w14:textId="77777777" w:rsidR="00BB73E8" w:rsidRPr="00BB73E8" w:rsidRDefault="00BB73E8" w:rsidP="00CA7696">
    <w:pPr>
      <w:jc w:val="center"/>
      <w:rPr>
        <w:rFonts w:ascii="☞FILSONPROLIGHT" w:hAnsi="☞FILSONPROLIGHT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F967" w14:textId="77777777" w:rsidR="00BB73E8" w:rsidRDefault="00BB7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26"/>
    <w:rsid w:val="000435DB"/>
    <w:rsid w:val="0007044F"/>
    <w:rsid w:val="000B6708"/>
    <w:rsid w:val="000F0B92"/>
    <w:rsid w:val="001067C2"/>
    <w:rsid w:val="00122C88"/>
    <w:rsid w:val="001F2169"/>
    <w:rsid w:val="00251522"/>
    <w:rsid w:val="002B6260"/>
    <w:rsid w:val="002B7626"/>
    <w:rsid w:val="003436FB"/>
    <w:rsid w:val="003D65D7"/>
    <w:rsid w:val="003D6FC1"/>
    <w:rsid w:val="003F2072"/>
    <w:rsid w:val="00444183"/>
    <w:rsid w:val="00473853"/>
    <w:rsid w:val="004A636F"/>
    <w:rsid w:val="004B4F22"/>
    <w:rsid w:val="004C2944"/>
    <w:rsid w:val="004F29C0"/>
    <w:rsid w:val="00535349"/>
    <w:rsid w:val="005715B7"/>
    <w:rsid w:val="005B0CCA"/>
    <w:rsid w:val="005B6263"/>
    <w:rsid w:val="005E671B"/>
    <w:rsid w:val="005F1AB4"/>
    <w:rsid w:val="006170E0"/>
    <w:rsid w:val="007342E6"/>
    <w:rsid w:val="007618CC"/>
    <w:rsid w:val="00777428"/>
    <w:rsid w:val="007775E5"/>
    <w:rsid w:val="00791428"/>
    <w:rsid w:val="008F5846"/>
    <w:rsid w:val="009324BC"/>
    <w:rsid w:val="00962DC6"/>
    <w:rsid w:val="00965D8E"/>
    <w:rsid w:val="009A7377"/>
    <w:rsid w:val="009B0AE9"/>
    <w:rsid w:val="009C118A"/>
    <w:rsid w:val="009D7D1D"/>
    <w:rsid w:val="00A919D2"/>
    <w:rsid w:val="00AD06C5"/>
    <w:rsid w:val="00B33CFF"/>
    <w:rsid w:val="00B93C73"/>
    <w:rsid w:val="00BA6EF3"/>
    <w:rsid w:val="00BB6604"/>
    <w:rsid w:val="00BB73E8"/>
    <w:rsid w:val="00BE71C6"/>
    <w:rsid w:val="00C84931"/>
    <w:rsid w:val="00C90AFB"/>
    <w:rsid w:val="00CA0D56"/>
    <w:rsid w:val="00CA6482"/>
    <w:rsid w:val="00CA7559"/>
    <w:rsid w:val="00CA7696"/>
    <w:rsid w:val="00CE3E5C"/>
    <w:rsid w:val="00D30792"/>
    <w:rsid w:val="00E31DEF"/>
    <w:rsid w:val="00E320C3"/>
    <w:rsid w:val="00ED2D0F"/>
    <w:rsid w:val="00F07F94"/>
    <w:rsid w:val="00F43D95"/>
    <w:rsid w:val="00F63A55"/>
    <w:rsid w:val="00F83AF7"/>
    <w:rsid w:val="00FC1BCB"/>
    <w:rsid w:val="0285592A"/>
    <w:rsid w:val="084462F3"/>
    <w:rsid w:val="33268982"/>
    <w:rsid w:val="3525D858"/>
    <w:rsid w:val="38368E8D"/>
    <w:rsid w:val="3B74F866"/>
    <w:rsid w:val="4095E917"/>
    <w:rsid w:val="433496CC"/>
    <w:rsid w:val="443FF59E"/>
    <w:rsid w:val="4C04EEEB"/>
    <w:rsid w:val="5522601A"/>
    <w:rsid w:val="591379D8"/>
    <w:rsid w:val="5A705CC0"/>
    <w:rsid w:val="6220FDF4"/>
    <w:rsid w:val="66A3A8A4"/>
    <w:rsid w:val="6FA50D7A"/>
    <w:rsid w:val="7CD32CAD"/>
    <w:rsid w:val="7E48D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7539"/>
  <w15:chartTrackingRefBased/>
  <w15:docId w15:val="{912E7379-1137-B44C-A27D-ED326AF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08"/>
  </w:style>
  <w:style w:type="paragraph" w:styleId="Footer">
    <w:name w:val="footer"/>
    <w:basedOn w:val="Normal"/>
    <w:link w:val="FooterChar"/>
    <w:uiPriority w:val="99"/>
    <w:unhideWhenUsed/>
    <w:rsid w:val="000B6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08"/>
  </w:style>
  <w:style w:type="table" w:styleId="TableGrid">
    <w:name w:val="Table Grid"/>
    <w:basedOn w:val="TableNormal"/>
    <w:uiPriority w:val="39"/>
    <w:rsid w:val="000B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rious@curiosityincubato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8" ma:contentTypeDescription="Create a new document." ma:contentTypeScope="" ma:versionID="d570b35639c8f1573b17e417321da2f2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c4055cd20c86b6c597b55419ba122093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1FC3F-35BD-4E93-A6DF-486016357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CB21C-9807-E345-8844-7D558A8300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3F17D-0A06-468A-9233-2CC087911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1061</Characters>
  <Application>Microsoft Office Word</Application>
  <DocSecurity>0</DocSecurity>
  <Lines>66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Gildea</dc:creator>
  <cp:keywords/>
  <dc:description/>
  <cp:lastModifiedBy>Gildea, Bridget</cp:lastModifiedBy>
  <cp:revision>16</cp:revision>
  <dcterms:created xsi:type="dcterms:W3CDTF">2025-12-12T16:09:00Z</dcterms:created>
  <dcterms:modified xsi:type="dcterms:W3CDTF">2025-12-12T16:26:00Z</dcterms:modified>
</cp:coreProperties>
</file>